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204B3A3C" w:rsidR="007D3511" w:rsidRDefault="003E6FB8" w:rsidP="00193F49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NOTICE </w:t>
      </w:r>
      <w:r w:rsidR="009B5B2F">
        <w:rPr>
          <w:rFonts w:cs="Arial"/>
          <w:b/>
          <w:bCs/>
          <w:sz w:val="28"/>
        </w:rPr>
        <w:t>REQUEST</w:t>
      </w:r>
      <w:r w:rsidR="00193F49">
        <w:rPr>
          <w:rFonts w:cs="Arial"/>
          <w:b/>
          <w:bCs/>
          <w:sz w:val="28"/>
        </w:rPr>
        <w:t>ING</w:t>
      </w:r>
      <w:r w:rsidR="009B5B2F">
        <w:rPr>
          <w:rFonts w:cs="Arial"/>
          <w:b/>
          <w:bCs/>
          <w:sz w:val="28"/>
        </w:rPr>
        <w:t xml:space="preserve"> ORAL EXAMINATION OF WITNESS IN COMMITTAL PROCEEDINGS</w:t>
      </w:r>
    </w:p>
    <w:p w14:paraId="6422AE8E" w14:textId="0B008C52" w:rsidR="00193F49" w:rsidRPr="00D120CE" w:rsidRDefault="00193F49" w:rsidP="00193F4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Criminal Procedure Act 1921 </w:t>
      </w:r>
      <w:r w:rsidR="00740D84">
        <w:rPr>
          <w:rFonts w:cs="Arial"/>
          <w:b/>
          <w:bCs/>
        </w:rPr>
        <w:t xml:space="preserve">s </w:t>
      </w:r>
      <w:r>
        <w:rPr>
          <w:rFonts w:cs="Arial"/>
          <w:b/>
          <w:bCs/>
        </w:rPr>
        <w:t>112(2</w:t>
      </w:r>
      <w:r w:rsidRPr="00D120CE">
        <w:rPr>
          <w:rFonts w:cs="Arial"/>
          <w:b/>
          <w:bCs/>
        </w:rPr>
        <w:t>)</w:t>
      </w:r>
    </w:p>
    <w:p w14:paraId="6DC42FB6" w14:textId="77777777" w:rsidR="00217822" w:rsidRPr="004F5D4E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AF28CEC" w14:textId="060D6053" w:rsidR="00F12AED" w:rsidRPr="005C5935" w:rsidRDefault="00F12AED" w:rsidP="00F12AE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C5935">
        <w:rPr>
          <w:rFonts w:cs="Arial"/>
          <w:iCs/>
        </w:rPr>
        <w:t>[</w:t>
      </w:r>
      <w:r>
        <w:rPr>
          <w:rFonts w:cs="Arial"/>
          <w:i/>
          <w:iCs/>
        </w:rPr>
        <w:t>MAGISTRATES/</w:t>
      </w:r>
      <w:r w:rsidRPr="005C5935">
        <w:rPr>
          <w:rFonts w:cs="Arial"/>
          <w:i/>
          <w:iCs/>
        </w:rPr>
        <w:t>YOUTH</w:t>
      </w:r>
      <w:r>
        <w:rPr>
          <w:rFonts w:cs="Arial"/>
          <w:i/>
          <w:iCs/>
        </w:rPr>
        <w:t xml:space="preserve">/ENVIRONMENT </w:t>
      </w:r>
      <w:r w:rsidRPr="00490AD4">
        <w:rPr>
          <w:rFonts w:cs="Arial"/>
          <w:i/>
          <w:iCs/>
        </w:rPr>
        <w:t>RESOURCES AND DEVELOPMENT</w:t>
      </w:r>
      <w:r w:rsidRPr="005C5935">
        <w:rPr>
          <w:rFonts w:cs="Arial"/>
          <w:iCs/>
        </w:rPr>
        <w:t xml:space="preserve">] </w:t>
      </w:r>
      <w:r w:rsidR="00BB2228">
        <w:rPr>
          <w:rFonts w:cs="Arial"/>
          <w:b/>
          <w:sz w:val="12"/>
        </w:rPr>
        <w:t xml:space="preserve">Select one </w:t>
      </w:r>
      <w:r w:rsidR="00014687" w:rsidRPr="005C5935">
        <w:rPr>
          <w:rFonts w:cs="Arial"/>
          <w:iCs/>
        </w:rPr>
        <w:t xml:space="preserve">COURT </w:t>
      </w:r>
      <w:r w:rsidR="00014687" w:rsidRPr="005C5935">
        <w:rPr>
          <w:rFonts w:cs="Arial"/>
          <w:bCs/>
        </w:rPr>
        <w:t>OF SOUTH AUSTRALIA</w:t>
      </w:r>
    </w:p>
    <w:p w14:paraId="2EE7BD96" w14:textId="26076873" w:rsidR="004F5D4E" w:rsidRPr="005C5935" w:rsidRDefault="00DC7E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C5935">
        <w:rPr>
          <w:rFonts w:cs="Arial"/>
          <w:iCs/>
        </w:rPr>
        <w:t>C</w:t>
      </w:r>
      <w:r w:rsidR="006250A1" w:rsidRPr="005C5935">
        <w:rPr>
          <w:rFonts w:cs="Arial"/>
          <w:iCs/>
        </w:rPr>
        <w:t>RIMINAL</w:t>
      </w:r>
      <w:r w:rsidRPr="005C5935">
        <w:rPr>
          <w:rFonts w:cs="Arial"/>
          <w:iCs/>
        </w:rPr>
        <w:t xml:space="preserve"> JURISDICTION</w:t>
      </w:r>
      <w:bookmarkEnd w:id="0"/>
    </w:p>
    <w:p w14:paraId="65584CDC" w14:textId="4A350A72" w:rsidR="000C63A8" w:rsidRPr="000A6111" w:rsidRDefault="000C63A8" w:rsidP="000C63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0A6111">
        <w:rPr>
          <w:rFonts w:cs="Arial"/>
          <w:b/>
          <w:bCs/>
        </w:rPr>
        <w:t>[</w:t>
      </w:r>
      <w:r w:rsidR="00271601" w:rsidRPr="000A6111">
        <w:rPr>
          <w:rFonts w:cs="Arial"/>
          <w:b/>
          <w:bCs/>
          <w:i/>
        </w:rPr>
        <w:t xml:space="preserve">FULL </w:t>
      </w:r>
      <w:r w:rsidRPr="000A6111">
        <w:rPr>
          <w:rFonts w:cs="Arial"/>
          <w:b/>
          <w:bCs/>
          <w:i/>
        </w:rPr>
        <w:t>NAME</w:t>
      </w:r>
      <w:r w:rsidR="00F956A2" w:rsidRPr="000A6111">
        <w:rPr>
          <w:rFonts w:cs="Arial"/>
          <w:b/>
          <w:bCs/>
        </w:rPr>
        <w:t>]</w:t>
      </w:r>
    </w:p>
    <w:p w14:paraId="07897FAC" w14:textId="24A06DE2" w:rsidR="000C63A8" w:rsidRPr="000A6111" w:rsidRDefault="00F956A2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0A6111">
        <w:rPr>
          <w:rFonts w:cs="Arial"/>
          <w:b/>
          <w:bCs/>
        </w:rPr>
        <w:t>Informant</w:t>
      </w:r>
    </w:p>
    <w:p w14:paraId="07B918BD" w14:textId="62F6AEC6" w:rsidR="00271601" w:rsidRPr="000A6111" w:rsidRDefault="00271601" w:rsidP="000C63A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0A6111">
        <w:rPr>
          <w:rFonts w:cs="Arial"/>
          <w:b/>
          <w:bCs/>
        </w:rPr>
        <w:t>v</w:t>
      </w:r>
    </w:p>
    <w:p w14:paraId="0DE99CB8" w14:textId="6FDE9D64" w:rsidR="00A648B8" w:rsidRPr="000A6111" w:rsidRDefault="006250A1" w:rsidP="000C63A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0A6111">
        <w:rPr>
          <w:rFonts w:cs="Arial"/>
          <w:b/>
        </w:rPr>
        <w:t>[</w:t>
      </w:r>
      <w:r w:rsidR="00271601" w:rsidRPr="000A6111">
        <w:rPr>
          <w:rFonts w:cs="Arial"/>
          <w:b/>
          <w:i/>
        </w:rPr>
        <w:t xml:space="preserve">FULL </w:t>
      </w:r>
      <w:r w:rsidRPr="000A6111">
        <w:rPr>
          <w:rFonts w:cs="Arial"/>
          <w:b/>
          <w:i/>
          <w:iCs/>
        </w:rPr>
        <w:t>NAME</w:t>
      </w:r>
      <w:r w:rsidRPr="000A6111">
        <w:rPr>
          <w:rFonts w:cs="Arial"/>
          <w:b/>
        </w:rPr>
        <w:t>]</w:t>
      </w:r>
    </w:p>
    <w:p w14:paraId="2A50A2B5" w14:textId="4A0037CD" w:rsidR="00A648B8" w:rsidRPr="000A6111" w:rsidRDefault="006250A1" w:rsidP="00FB35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0A6111">
        <w:rPr>
          <w:rFonts w:cs="Arial"/>
          <w:b/>
          <w:bCs/>
        </w:rPr>
        <w:t>Defendant</w:t>
      </w:r>
      <w:r w:rsidR="00F12AED" w:rsidRPr="000A6111">
        <w:rPr>
          <w:rFonts w:cs="Arial"/>
          <w:b/>
          <w:bCs/>
        </w:rPr>
        <w:t>/Youth</w:t>
      </w:r>
    </w:p>
    <w:p w14:paraId="412F2A1B" w14:textId="6903204F" w:rsidR="005D3EBE" w:rsidRDefault="005D3EBE" w:rsidP="005D3EBE">
      <w:pPr>
        <w:spacing w:before="240"/>
        <w:jc w:val="left"/>
        <w:rPr>
          <w:rFonts w:cs="Arial"/>
          <w:b/>
          <w:sz w:val="12"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5D3EBE" w:rsidRPr="005D3EBE" w14:paraId="751617EC" w14:textId="77777777" w:rsidTr="00A1103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96F29E5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r w:rsidRPr="005D3EBE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48A71919" w14:textId="7BE48008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szCs w:val="22"/>
                <w:lang w:val="en-US"/>
              </w:rPr>
              <w:t>[</w:t>
            </w:r>
            <w:r w:rsidRPr="005D3EBE">
              <w:rPr>
                <w:rFonts w:cs="Arial"/>
                <w:i/>
                <w:szCs w:val="22"/>
                <w:lang w:val="en-US"/>
              </w:rPr>
              <w:t>Defendant/Youth</w:t>
            </w:r>
            <w:r>
              <w:rPr>
                <w:rFonts w:cs="Arial"/>
                <w:szCs w:val="22"/>
                <w:lang w:val="en-US"/>
              </w:rPr>
              <w:t>]</w:t>
            </w:r>
            <w:r w:rsidRPr="00677788">
              <w:rPr>
                <w:rFonts w:cs="Arial"/>
                <w:szCs w:val="22"/>
                <w:lang w:val="en-US"/>
              </w:rPr>
              <w:t xml:space="preserve"> </w:t>
            </w:r>
            <w:r w:rsidR="00BB2228">
              <w:rPr>
                <w:rFonts w:cs="Arial"/>
                <w:b/>
                <w:bCs/>
                <w:sz w:val="12"/>
                <w:szCs w:val="12"/>
                <w:lang w:val="en-US"/>
              </w:rPr>
              <w:t xml:space="preserve">Select one </w:t>
            </w:r>
            <w:r w:rsidRPr="00677788">
              <w:rPr>
                <w:rFonts w:cs="Arial"/>
                <w:szCs w:val="22"/>
                <w:lang w:val="en-US"/>
              </w:rPr>
              <w:t>[</w:t>
            </w:r>
            <w:r w:rsidR="00BB2228" w:rsidRPr="000A6111">
              <w:rPr>
                <w:rFonts w:cs="Arial"/>
                <w:i/>
                <w:iCs/>
                <w:szCs w:val="22"/>
                <w:lang w:val="en-US"/>
              </w:rPr>
              <w:t xml:space="preserve">Enter </w:t>
            </w:r>
            <w:r w:rsidRPr="00677788">
              <w:rPr>
                <w:rFonts w:cs="Arial"/>
                <w:i/>
                <w:iCs/>
                <w:szCs w:val="22"/>
                <w:lang w:val="en-US"/>
              </w:rPr>
              <w:t>number</w:t>
            </w:r>
            <w:r w:rsidRPr="00677788">
              <w:rPr>
                <w:rFonts w:cs="Arial"/>
                <w:szCs w:val="22"/>
                <w:lang w:val="en-US"/>
              </w:rPr>
              <w:t>]</w:t>
            </w:r>
          </w:p>
        </w:tc>
        <w:tc>
          <w:tcPr>
            <w:tcW w:w="3935" w:type="dxa"/>
            <w:tcBorders>
              <w:bottom w:val="nil"/>
            </w:tcBorders>
          </w:tcPr>
          <w:p w14:paraId="4D7AA4EE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D3EBE" w:rsidRPr="005D3EBE" w14:paraId="506A357A" w14:textId="77777777" w:rsidTr="00A1103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6BA0B44A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0F3168F5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5D3EBE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5942C08" w14:textId="77777777" w:rsidR="005D3EBE" w:rsidRPr="005D3EBE" w:rsidRDefault="005D3EBE" w:rsidP="005D3EBE">
            <w:pPr>
              <w:jc w:val="left"/>
              <w:rPr>
                <w:rFonts w:cs="Arial"/>
                <w:b/>
                <w:sz w:val="12"/>
              </w:rPr>
            </w:pPr>
            <w:r w:rsidRPr="005D3EBE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5D3EBE" w:rsidRPr="005D3EBE" w14:paraId="44E08AEC" w14:textId="77777777" w:rsidTr="00A1103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15926BDB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D3EBE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2D405E91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1978A863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D3EBE" w:rsidRPr="005D3EBE" w14:paraId="742C11AA" w14:textId="77777777" w:rsidTr="00A1103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753E58F9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D3EBE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73E82F1B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5D3EBE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2D641951" w14:textId="73886285" w:rsidR="005D3EBE" w:rsidRPr="005D3EBE" w:rsidRDefault="009500F2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5D3EBE" w:rsidRPr="005D3EBE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5D3EBE" w:rsidRPr="005D3EBE" w14:paraId="2CFDF50D" w14:textId="77777777" w:rsidTr="00A1103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59AE8D69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D3EBE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1873C94B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D3EBE" w:rsidRPr="005D3EBE" w14:paraId="34E7BE64" w14:textId="77777777" w:rsidTr="00A1103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25AEAD0B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D3EBE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31571D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D3EBE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</w:tbl>
    <w:p w14:paraId="56EFB12D" w14:textId="2FEE95B9" w:rsidR="006B195D" w:rsidRDefault="006B195D" w:rsidP="00194150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4860C8" w14:paraId="5EB482F0" w14:textId="77777777" w:rsidTr="00F5233A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F5A5" w14:textId="77777777" w:rsidR="001A2E18" w:rsidRPr="001A2E18" w:rsidRDefault="001A2E18" w:rsidP="005D3EBE">
            <w:pPr>
              <w:spacing w:before="120" w:after="240"/>
              <w:jc w:val="left"/>
              <w:rPr>
                <w:rFonts w:cs="Arial"/>
                <w:b/>
              </w:rPr>
            </w:pPr>
            <w:r w:rsidRPr="001A2E18">
              <w:rPr>
                <w:rFonts w:cs="Arial"/>
                <w:b/>
              </w:rPr>
              <w:t>Request for oral examination</w:t>
            </w:r>
          </w:p>
          <w:p w14:paraId="0C767037" w14:textId="7D8495AB" w:rsidR="001A2E18" w:rsidRPr="001A2E18" w:rsidRDefault="001A2E18" w:rsidP="006E27D1">
            <w:pPr>
              <w:spacing w:line="276" w:lineRule="auto"/>
              <w:jc w:val="left"/>
              <w:rPr>
                <w:rFonts w:cs="Arial"/>
              </w:rPr>
            </w:pPr>
            <w:r w:rsidRPr="001A2E18">
              <w:rPr>
                <w:rFonts w:cs="Arial"/>
              </w:rPr>
              <w:t xml:space="preserve">The </w:t>
            </w:r>
            <w:r w:rsidR="00763F1D">
              <w:rPr>
                <w:rFonts w:cs="Arial"/>
              </w:rPr>
              <w:t>[</w:t>
            </w:r>
            <w:r w:rsidRPr="00763F1D">
              <w:rPr>
                <w:rFonts w:cs="Arial"/>
                <w:i/>
                <w:iCs/>
              </w:rPr>
              <w:t>Defendant</w:t>
            </w:r>
            <w:r w:rsidR="00763F1D" w:rsidRPr="00763F1D">
              <w:rPr>
                <w:rFonts w:cs="Arial"/>
                <w:i/>
                <w:iCs/>
              </w:rPr>
              <w:t>/Youth</w:t>
            </w:r>
            <w:r w:rsidR="00763F1D">
              <w:rPr>
                <w:rFonts w:cs="Arial"/>
              </w:rPr>
              <w:t>]</w:t>
            </w:r>
            <w:r w:rsidRPr="001A2E18">
              <w:rPr>
                <w:rFonts w:cs="Arial"/>
              </w:rPr>
              <w:t xml:space="preserve"> </w:t>
            </w:r>
            <w:r w:rsidR="00BB2228">
              <w:rPr>
                <w:rFonts w:cs="Arial"/>
                <w:b/>
                <w:bCs/>
                <w:sz w:val="12"/>
                <w:szCs w:val="12"/>
              </w:rPr>
              <w:t xml:space="preserve">Select one </w:t>
            </w:r>
            <w:r w:rsidRPr="001A2E18">
              <w:rPr>
                <w:rFonts w:cs="Arial"/>
              </w:rPr>
              <w:t>requests the oral examination of the following witness[</w:t>
            </w:r>
            <w:r w:rsidRPr="001A2E18">
              <w:rPr>
                <w:rFonts w:cs="Arial"/>
                <w:i/>
              </w:rPr>
              <w:t>es</w:t>
            </w:r>
            <w:r w:rsidRPr="001A2E18">
              <w:rPr>
                <w:rFonts w:cs="Arial"/>
              </w:rPr>
              <w:t>] in committal proceedings:</w:t>
            </w:r>
          </w:p>
          <w:p w14:paraId="672BFE68" w14:textId="4A48E756" w:rsidR="00BB2228" w:rsidRPr="000A6111" w:rsidRDefault="001A2E18" w:rsidP="006E27D1">
            <w:pPr>
              <w:numPr>
                <w:ilvl w:val="0"/>
                <w:numId w:val="26"/>
              </w:numPr>
              <w:spacing w:line="276" w:lineRule="auto"/>
              <w:ind w:left="454" w:hanging="454"/>
              <w:contextualSpacing/>
              <w:jc w:val="left"/>
              <w:rPr>
                <w:rFonts w:cs="Arial"/>
              </w:rPr>
            </w:pPr>
            <w:r w:rsidRPr="001A2E18">
              <w:rPr>
                <w:rFonts w:cs="Arial"/>
              </w:rPr>
              <w:t>[</w:t>
            </w:r>
            <w:r w:rsidRPr="001A2E18">
              <w:rPr>
                <w:rFonts w:cs="Arial"/>
                <w:i/>
              </w:rPr>
              <w:t>full name of witness</w:t>
            </w:r>
            <w:r w:rsidRPr="001A2E18">
              <w:rPr>
                <w:rFonts w:cs="Arial"/>
              </w:rPr>
              <w:t xml:space="preserve">] </w:t>
            </w:r>
          </w:p>
          <w:p w14:paraId="5F63F495" w14:textId="0D2E090A" w:rsidR="00BB2228" w:rsidRPr="00BD2325" w:rsidRDefault="00BB2228" w:rsidP="006E27D1">
            <w:pPr>
              <w:numPr>
                <w:ilvl w:val="0"/>
                <w:numId w:val="26"/>
              </w:numPr>
              <w:spacing w:line="276" w:lineRule="auto"/>
              <w:ind w:left="454" w:hanging="454"/>
              <w:contextualSpacing/>
              <w:jc w:val="left"/>
              <w:rPr>
                <w:rFonts w:cs="Arial"/>
              </w:rPr>
            </w:pPr>
            <w:r w:rsidRPr="001A2E18">
              <w:rPr>
                <w:rFonts w:cs="Arial"/>
              </w:rPr>
              <w:t>[</w:t>
            </w:r>
            <w:r w:rsidRPr="000A6111">
              <w:rPr>
                <w:rFonts w:cs="Arial"/>
                <w:i/>
              </w:rPr>
              <w:t>full name of witness</w:t>
            </w:r>
            <w:r w:rsidRPr="001A2E18">
              <w:rPr>
                <w:rFonts w:cs="Arial"/>
              </w:rPr>
              <w:t xml:space="preserve">] </w:t>
            </w:r>
          </w:p>
          <w:p w14:paraId="557F1D30" w14:textId="7ED434EE" w:rsidR="00BB2228" w:rsidRPr="00BB2228" w:rsidRDefault="000A6111" w:rsidP="006E27D1">
            <w:pPr>
              <w:numPr>
                <w:ilvl w:val="0"/>
                <w:numId w:val="26"/>
              </w:numPr>
              <w:spacing w:line="276" w:lineRule="auto"/>
              <w:ind w:left="454" w:hanging="454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="00BB2228" w:rsidRPr="000A6111">
              <w:rPr>
                <w:rFonts w:cs="Arial"/>
                <w:i/>
              </w:rPr>
              <w:t>full name of witness</w:t>
            </w:r>
            <w:r w:rsidR="00BB2228" w:rsidRPr="00BB2228">
              <w:rPr>
                <w:rFonts w:cs="Arial"/>
              </w:rPr>
              <w:t xml:space="preserve">] </w:t>
            </w:r>
          </w:p>
          <w:p w14:paraId="36BBA68D" w14:textId="18AADF4F" w:rsidR="001A2E18" w:rsidRPr="001A2E18" w:rsidRDefault="001A2E18" w:rsidP="000A6111">
            <w:pPr>
              <w:ind w:left="454"/>
              <w:contextualSpacing/>
              <w:jc w:val="left"/>
              <w:rPr>
                <w:rFonts w:cs="Arial"/>
              </w:rPr>
            </w:pPr>
          </w:p>
          <w:p w14:paraId="57F14E61" w14:textId="77777777" w:rsidR="001A2E18" w:rsidRPr="001A2E18" w:rsidRDefault="001A2E18" w:rsidP="001A2E18">
            <w:pPr>
              <w:jc w:val="left"/>
              <w:rPr>
                <w:rFonts w:cs="Arial"/>
                <w:sz w:val="24"/>
              </w:rPr>
            </w:pPr>
          </w:p>
          <w:p w14:paraId="5F58D34D" w14:textId="77777777" w:rsidR="001A2E18" w:rsidRPr="001A2E18" w:rsidRDefault="001A2E18" w:rsidP="006E27D1">
            <w:pPr>
              <w:spacing w:line="276" w:lineRule="auto"/>
              <w:jc w:val="left"/>
              <w:rPr>
                <w:rFonts w:cs="Arial"/>
              </w:rPr>
            </w:pPr>
            <w:r w:rsidRPr="001A2E18">
              <w:rPr>
                <w:rFonts w:cs="Arial"/>
              </w:rPr>
              <w:t>There are special reasons for the oral examination, namely:</w:t>
            </w:r>
          </w:p>
          <w:p w14:paraId="70ADFB30" w14:textId="6963C4A3" w:rsidR="004860C8" w:rsidRPr="00112360" w:rsidRDefault="00BB2228" w:rsidP="006E27D1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iCs/>
                <w:sz w:val="12"/>
                <w:szCs w:val="12"/>
              </w:rPr>
              <w:t xml:space="preserve">Enter </w:t>
            </w:r>
            <w:r w:rsidR="001A2E18" w:rsidRPr="00112360">
              <w:rPr>
                <w:rFonts w:cs="Arial"/>
                <w:b/>
                <w:bCs/>
                <w:iCs/>
                <w:sz w:val="12"/>
                <w:szCs w:val="12"/>
              </w:rPr>
              <w:t>reasons in numbered paragraphs</w:t>
            </w:r>
          </w:p>
          <w:p w14:paraId="222774B2" w14:textId="5F9EF871" w:rsidR="00112360" w:rsidRPr="0069538E" w:rsidRDefault="00112360" w:rsidP="001A2E18">
            <w:pPr>
              <w:pStyle w:val="ListParagraph"/>
              <w:numPr>
                <w:ilvl w:val="0"/>
                <w:numId w:val="27"/>
              </w:numPr>
              <w:spacing w:after="120"/>
              <w:contextualSpacing w:val="0"/>
              <w:jc w:val="left"/>
              <w:rPr>
                <w:rFonts w:cs="Arial"/>
              </w:rPr>
            </w:pPr>
          </w:p>
        </w:tc>
      </w:tr>
    </w:tbl>
    <w:p w14:paraId="78C065AA" w14:textId="67AAD7E7" w:rsidR="004860C8" w:rsidRDefault="004860C8" w:rsidP="00194150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860C8" w14:paraId="74FF4528" w14:textId="77777777" w:rsidTr="00F5233A">
        <w:tc>
          <w:tcPr>
            <w:tcW w:w="10457" w:type="dxa"/>
          </w:tcPr>
          <w:p w14:paraId="7EC81A3B" w14:textId="77777777" w:rsidR="004860C8" w:rsidRPr="004860C8" w:rsidRDefault="004860C8" w:rsidP="006E27D1">
            <w:pPr>
              <w:spacing w:before="120" w:after="240" w:line="276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860C8">
              <w:rPr>
                <w:rFonts w:asciiTheme="majorHAnsi" w:hAnsiTheme="majorHAnsi" w:cstheme="majorHAnsi"/>
                <w:b/>
              </w:rPr>
              <w:t>Service</w:t>
            </w:r>
          </w:p>
          <w:p w14:paraId="23842892" w14:textId="77777777" w:rsidR="001A2E18" w:rsidRPr="001A2E18" w:rsidRDefault="001A2E18" w:rsidP="006E27D1">
            <w:pPr>
              <w:spacing w:after="120" w:line="276" w:lineRule="auto"/>
              <w:rPr>
                <w:rFonts w:cs="Arial"/>
                <w:color w:val="000000" w:themeColor="text1"/>
              </w:rPr>
            </w:pPr>
            <w:r w:rsidRPr="001A2E18">
              <w:rPr>
                <w:rFonts w:cs="Arial"/>
                <w:color w:val="000000" w:themeColor="text1"/>
              </w:rPr>
              <w:t>The party filing this document is required to serve it on the prosecution at least 2 weeks before the date appointed for the answer charge hearing in accordance with the Rules of Court.</w:t>
            </w:r>
          </w:p>
          <w:p w14:paraId="70793551" w14:textId="20153911" w:rsidR="004860C8" w:rsidRPr="00A05A81" w:rsidRDefault="001A2E18" w:rsidP="006E27D1">
            <w:pPr>
              <w:spacing w:after="120" w:line="276" w:lineRule="auto"/>
              <w:rPr>
                <w:rFonts w:cs="Arial"/>
                <w:sz w:val="22"/>
              </w:rPr>
            </w:pPr>
            <w:r w:rsidRPr="001A2E18">
              <w:rPr>
                <w:rFonts w:cs="Arial"/>
                <w:color w:val="000000" w:themeColor="text1"/>
              </w:rPr>
              <w:t xml:space="preserve">If this document is served on the prosecution less than 2 weeks before the date appointed for the answer charge hearing, the Court must, at the request of the prosecution, adjourn the answer charge hearing for up to 2 weeks (or </w:t>
            </w:r>
            <w:r w:rsidRPr="001A2E18">
              <w:rPr>
                <w:rFonts w:cs="Arial"/>
                <w:color w:val="000000" w:themeColor="text1"/>
              </w:rPr>
              <w:lastRenderedPageBreak/>
              <w:t>such longer period as the Court thinks fit) to allow the prosecution time to consider this Notice and properly prepare for the answer charge hearing.</w:t>
            </w:r>
          </w:p>
        </w:tc>
      </w:tr>
    </w:tbl>
    <w:p w14:paraId="5D9442E3" w14:textId="77777777" w:rsidR="004860C8" w:rsidRPr="00890B08" w:rsidRDefault="004860C8" w:rsidP="00194150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sectPr w:rsidR="004860C8" w:rsidRPr="00890B08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7B96925" w:rsidR="00F42926" w:rsidRDefault="004A3CB8" w:rsidP="00F42926">
    <w:pPr>
      <w:pStyle w:val="Header"/>
      <w:rPr>
        <w:lang w:val="en-US"/>
      </w:rPr>
    </w:pPr>
    <w:r>
      <w:rPr>
        <w:lang w:val="en-US"/>
      </w:rPr>
      <w:t>Form 12</w:t>
    </w:r>
    <w:r w:rsidR="009B5B2F">
      <w:rPr>
        <w:lang w:val="en-US"/>
      </w:rPr>
      <w:t>2</w:t>
    </w:r>
    <w:r w:rsidR="00B73B35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B79B2A2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4A3CB8">
      <w:rPr>
        <w:lang w:val="en-US"/>
      </w:rPr>
      <w:t>12</w:t>
    </w:r>
    <w:r w:rsidR="009B5B2F">
      <w:rPr>
        <w:lang w:val="en-US"/>
      </w:rPr>
      <w:t>2</w:t>
    </w:r>
    <w:r w:rsidR="006563CF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471D4"/>
    <w:multiLevelType w:val="hybridMultilevel"/>
    <w:tmpl w:val="80082A38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0E75"/>
    <w:multiLevelType w:val="hybridMultilevel"/>
    <w:tmpl w:val="B2A29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07A74345"/>
    <w:multiLevelType w:val="hybridMultilevel"/>
    <w:tmpl w:val="EBF6C2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76095"/>
    <w:multiLevelType w:val="hybridMultilevel"/>
    <w:tmpl w:val="EC8C5422"/>
    <w:lvl w:ilvl="0" w:tplc="190A103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92FD8"/>
    <w:multiLevelType w:val="hybridMultilevel"/>
    <w:tmpl w:val="1F5EB9E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D151B"/>
    <w:multiLevelType w:val="hybridMultilevel"/>
    <w:tmpl w:val="B18E229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803DA"/>
    <w:multiLevelType w:val="hybridMultilevel"/>
    <w:tmpl w:val="06B48A22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4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23"/>
  </w:num>
  <w:num w:numId="5">
    <w:abstractNumId w:val="5"/>
  </w:num>
  <w:num w:numId="6">
    <w:abstractNumId w:val="15"/>
  </w:num>
  <w:num w:numId="7">
    <w:abstractNumId w:val="14"/>
  </w:num>
  <w:num w:numId="8">
    <w:abstractNumId w:val="17"/>
  </w:num>
  <w:num w:numId="9">
    <w:abstractNumId w:val="25"/>
  </w:num>
  <w:num w:numId="10">
    <w:abstractNumId w:val="18"/>
  </w:num>
  <w:num w:numId="11">
    <w:abstractNumId w:val="26"/>
  </w:num>
  <w:num w:numId="12">
    <w:abstractNumId w:val="11"/>
  </w:num>
  <w:num w:numId="13">
    <w:abstractNumId w:val="0"/>
  </w:num>
  <w:num w:numId="14">
    <w:abstractNumId w:val="21"/>
  </w:num>
  <w:num w:numId="15">
    <w:abstractNumId w:val="12"/>
  </w:num>
  <w:num w:numId="16">
    <w:abstractNumId w:val="9"/>
  </w:num>
  <w:num w:numId="17">
    <w:abstractNumId w:val="1"/>
  </w:num>
  <w:num w:numId="18">
    <w:abstractNumId w:val="24"/>
  </w:num>
  <w:num w:numId="19">
    <w:abstractNumId w:val="4"/>
  </w:num>
  <w:num w:numId="20">
    <w:abstractNumId w:val="20"/>
  </w:num>
  <w:num w:numId="21">
    <w:abstractNumId w:val="8"/>
  </w:num>
  <w:num w:numId="22">
    <w:abstractNumId w:val="19"/>
  </w:num>
  <w:num w:numId="23">
    <w:abstractNumId w:val="22"/>
  </w:num>
  <w:num w:numId="24">
    <w:abstractNumId w:val="13"/>
  </w:num>
  <w:num w:numId="25">
    <w:abstractNumId w:val="3"/>
  </w:num>
  <w:num w:numId="26">
    <w:abstractNumId w:val="2"/>
  </w:num>
  <w:num w:numId="2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687"/>
    <w:rsid w:val="00014FDB"/>
    <w:rsid w:val="00017F63"/>
    <w:rsid w:val="00021FFD"/>
    <w:rsid w:val="000229B5"/>
    <w:rsid w:val="00022B8A"/>
    <w:rsid w:val="00022D5E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111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321C"/>
    <w:rsid w:val="000D4647"/>
    <w:rsid w:val="000D4681"/>
    <w:rsid w:val="000D74AD"/>
    <w:rsid w:val="000E05D6"/>
    <w:rsid w:val="000E10E7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360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3F49"/>
    <w:rsid w:val="00194150"/>
    <w:rsid w:val="00195C58"/>
    <w:rsid w:val="00195F2E"/>
    <w:rsid w:val="00197AD2"/>
    <w:rsid w:val="001A0844"/>
    <w:rsid w:val="001A0E53"/>
    <w:rsid w:val="001A0F35"/>
    <w:rsid w:val="001A13AA"/>
    <w:rsid w:val="001A2E18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5B31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00A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6F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0C8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3CB8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5D4E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3EB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63CF"/>
    <w:rsid w:val="0065776B"/>
    <w:rsid w:val="006603A1"/>
    <w:rsid w:val="00660C11"/>
    <w:rsid w:val="00660C77"/>
    <w:rsid w:val="00662C11"/>
    <w:rsid w:val="006659F2"/>
    <w:rsid w:val="00665DFE"/>
    <w:rsid w:val="0067272B"/>
    <w:rsid w:val="00673B9F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95D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27D1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73E"/>
    <w:rsid w:val="00716876"/>
    <w:rsid w:val="007200CB"/>
    <w:rsid w:val="007254E9"/>
    <w:rsid w:val="0072676F"/>
    <w:rsid w:val="007277BE"/>
    <w:rsid w:val="0073667B"/>
    <w:rsid w:val="00740D84"/>
    <w:rsid w:val="00743115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3F1D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D03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4F8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4D0E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8F5FFB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0F2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3E2E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B2F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61FE"/>
    <w:rsid w:val="009D006A"/>
    <w:rsid w:val="009D0431"/>
    <w:rsid w:val="009D0DE9"/>
    <w:rsid w:val="009D2A43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1038"/>
    <w:rsid w:val="00A12EAE"/>
    <w:rsid w:val="00A1441C"/>
    <w:rsid w:val="00A172DE"/>
    <w:rsid w:val="00A17A7E"/>
    <w:rsid w:val="00A21DC7"/>
    <w:rsid w:val="00A22D31"/>
    <w:rsid w:val="00A25A54"/>
    <w:rsid w:val="00A262EF"/>
    <w:rsid w:val="00A268A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558AE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2EE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06E3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3B35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4A5"/>
    <w:rsid w:val="00BA0DAC"/>
    <w:rsid w:val="00BA0F5B"/>
    <w:rsid w:val="00BA1294"/>
    <w:rsid w:val="00BA2E0B"/>
    <w:rsid w:val="00BA48D1"/>
    <w:rsid w:val="00BA73DC"/>
    <w:rsid w:val="00BB0D6E"/>
    <w:rsid w:val="00BB2228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383C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47463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5971"/>
    <w:rsid w:val="00D97FC6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47A19"/>
    <w:rsid w:val="00E50315"/>
    <w:rsid w:val="00E512B8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2AED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81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D3EB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5D3EB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47F9D56-EAB6-497C-9325-2AE42D20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122e Notice to Request Oral Examination of Witness in Committal Proceeding</dc:title>
  <dc:subject/>
  <dc:creator>Courts Administration Authority</dc:creator>
  <cp:keywords>criminal; Forms</cp:keywords>
  <dc:description/>
  <cp:lastModifiedBy/>
  <dcterms:created xsi:type="dcterms:W3CDTF">2020-11-15T23:46:00Z</dcterms:created>
  <dcterms:modified xsi:type="dcterms:W3CDTF">2022-07-08T00:04:00Z</dcterms:modified>
</cp:coreProperties>
</file>